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E95" w14:textId="35C21583" w:rsidR="003A53C4" w:rsidRPr="00EA019A" w:rsidRDefault="000B780D" w:rsidP="00050488">
      <w:pPr>
        <w:jc w:val="both"/>
        <w:rPr>
          <w:rFonts w:ascii="Calibri" w:hAnsi="Calibri" w:cs="Calibri"/>
          <w:b/>
          <w:color w:val="365F91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7E4615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2500" cy="720000"/>
            <wp:effectExtent l="0" t="0" r="2540" b="444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9C234" w14:textId="66D0E9F7" w:rsidR="00D36A1D" w:rsidRDefault="00D36A1D" w:rsidP="00D36A1D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</w:rPr>
      </w:pPr>
      <w:bookmarkStart w:id="0" w:name="_Hlk43824238"/>
      <w:r w:rsidRPr="00D36A1D">
        <w:rPr>
          <w:rFonts w:ascii="Calibri" w:hAnsi="Calibri" w:cs="Calibri"/>
          <w:b/>
          <w:color w:val="4472C4" w:themeColor="accent1"/>
        </w:rPr>
        <w:t>FORMATO No 1</w:t>
      </w:r>
    </w:p>
    <w:p w14:paraId="6D0C2CF6" w14:textId="77777777" w:rsidR="00403DE0" w:rsidRDefault="00403DE0" w:rsidP="00403DE0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</w:rPr>
      </w:pPr>
    </w:p>
    <w:p w14:paraId="1A242233" w14:textId="46C41FFE" w:rsidR="00055876" w:rsidRPr="00EA019A" w:rsidRDefault="00055876" w:rsidP="00E602BD">
      <w:pPr>
        <w:numPr>
          <w:ilvl w:val="0"/>
          <w:numId w:val="18"/>
        </w:num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EA019A">
        <w:rPr>
          <w:rFonts w:ascii="Calibri" w:hAnsi="Calibri" w:cs="Calibri"/>
          <w:b/>
        </w:rPr>
        <w:t xml:space="preserve"> ________________________________________</w:t>
      </w:r>
    </w:p>
    <w:p w14:paraId="7303AEEF" w14:textId="6AF9AA46" w:rsidR="00E45AEE" w:rsidRPr="00EA019A" w:rsidRDefault="00712FB8" w:rsidP="00712FB8">
      <w:pPr>
        <w:autoSpaceDE w:val="0"/>
        <w:autoSpaceDN w:val="0"/>
        <w:adjustRightInd w:val="0"/>
        <w:ind w:left="720"/>
        <w:jc w:val="right"/>
        <w:rPr>
          <w:rFonts w:ascii="Calibri" w:hAnsi="Calibri" w:cs="Calibri"/>
          <w:bCs/>
          <w:color w:val="AEAAAA"/>
          <w:sz w:val="22"/>
          <w:szCs w:val="22"/>
        </w:rPr>
      </w:pPr>
      <w:r w:rsidRPr="00EA019A">
        <w:rPr>
          <w:rFonts w:ascii="Calibri" w:hAnsi="Calibri" w:cs="Calibri"/>
          <w:bCs/>
          <w:color w:val="AEAAAA"/>
          <w:sz w:val="22"/>
          <w:szCs w:val="22"/>
        </w:rPr>
        <w:t>Ciudad y fecha de expedición de la cuenta de cobro</w:t>
      </w:r>
    </w:p>
    <w:p w14:paraId="0C43B0A3" w14:textId="2B914A6C" w:rsidR="007F7A90" w:rsidRPr="007F7A90" w:rsidRDefault="00B55D81" w:rsidP="007F7A90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 BOLSA MERCANTIL DE COLOMBIA</w:t>
      </w:r>
    </w:p>
    <w:p w14:paraId="0C724ACD" w14:textId="77777777" w:rsidR="00EA4C84" w:rsidRPr="00EA4C84" w:rsidRDefault="00EA4C84" w:rsidP="00EA4C8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3FAC9C4B" w14:textId="77777777" w:rsidR="00C11E0D" w:rsidRPr="00EA019A" w:rsidRDefault="00C11E0D" w:rsidP="0005587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4B0E743B" w14:textId="77777777" w:rsidR="00D37694" w:rsidRDefault="00055876" w:rsidP="00055876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EA019A">
        <w:rPr>
          <w:rFonts w:ascii="Calibri" w:hAnsi="Calibri" w:cs="Calibri"/>
          <w:b/>
        </w:rPr>
        <w:t xml:space="preserve">DEBE A:  </w:t>
      </w:r>
      <w:r w:rsidRPr="00EA019A">
        <w:rPr>
          <w:rFonts w:ascii="Calibri" w:hAnsi="Calibri" w:cs="Calibri"/>
          <w:bCs/>
        </w:rPr>
        <w:t xml:space="preserve">                     </w:t>
      </w:r>
    </w:p>
    <w:p w14:paraId="40656779" w14:textId="17AC60E8" w:rsidR="00055876" w:rsidRPr="001A5F71" w:rsidRDefault="00055876" w:rsidP="0005587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A019A">
        <w:rPr>
          <w:rFonts w:ascii="Calibri" w:hAnsi="Calibri" w:cs="Calibri"/>
          <w:bCs/>
        </w:rPr>
        <w:t xml:space="preserve"> </w:t>
      </w:r>
    </w:p>
    <w:p w14:paraId="0D3F5232" w14:textId="3328D177" w:rsidR="00055876" w:rsidRPr="00EA019A" w:rsidRDefault="00055876" w:rsidP="00712FB8">
      <w:pPr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A019A">
        <w:rPr>
          <w:rFonts w:ascii="Calibri" w:hAnsi="Calibri" w:cs="Calibri"/>
          <w:b/>
        </w:rPr>
        <w:t>________________________________________</w:t>
      </w:r>
    </w:p>
    <w:p w14:paraId="7E9848AB" w14:textId="747B1A08" w:rsidR="00712FB8" w:rsidRPr="00EA019A" w:rsidRDefault="00C6406F" w:rsidP="00C6406F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Cs/>
          <w:color w:val="AEAAAA"/>
        </w:rPr>
      </w:pPr>
      <w:r w:rsidRPr="00EA019A">
        <w:rPr>
          <w:rFonts w:ascii="Calibri" w:hAnsi="Calibri" w:cs="Calibri"/>
          <w:bCs/>
          <w:color w:val="AEAAAA"/>
        </w:rPr>
        <w:t>Nombre completo del Productor - Beneficiario</w:t>
      </w:r>
    </w:p>
    <w:p w14:paraId="44111F1D" w14:textId="40EF8B07" w:rsidR="007D6201" w:rsidRPr="007D6201" w:rsidRDefault="00055876" w:rsidP="007D620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A019A">
        <w:rPr>
          <w:rFonts w:ascii="Calibri" w:hAnsi="Calibri" w:cs="Calibri"/>
          <w:b/>
        </w:rPr>
        <w:t>NIT/CC. (3)      ______________________</w:t>
      </w:r>
    </w:p>
    <w:p w14:paraId="0E2D6379" w14:textId="77777777" w:rsidR="00E053DC" w:rsidRPr="00EA019A" w:rsidRDefault="00E053DC" w:rsidP="00BC5DA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5FE375D2" w14:textId="4A26DEA8" w:rsidR="00055876" w:rsidRPr="004B4216" w:rsidRDefault="009551D2" w:rsidP="004B4216">
      <w:pPr>
        <w:autoSpaceDE w:val="0"/>
        <w:autoSpaceDN w:val="0"/>
        <w:adjustRightInd w:val="0"/>
        <w:jc w:val="center"/>
        <w:rPr>
          <w:rFonts w:ascii="Calibri" w:hAnsi="Calibri" w:cs="Calibri"/>
          <w:color w:val="AEAAAA"/>
          <w:sz w:val="22"/>
          <w:szCs w:val="22"/>
        </w:rPr>
      </w:pPr>
      <w:r w:rsidRPr="00EA019A">
        <w:rPr>
          <w:rFonts w:ascii="Calibri" w:hAnsi="Calibri" w:cs="Calibri"/>
          <w:bCs/>
          <w:color w:val="AEAAAA"/>
          <w:sz w:val="22"/>
          <w:szCs w:val="22"/>
        </w:rPr>
        <w:t>N</w:t>
      </w:r>
      <w:r w:rsidR="00912563" w:rsidRPr="00912563">
        <w:rPr>
          <w:rFonts w:ascii="Calibri" w:hAnsi="Calibri" w:cs="Calibri"/>
          <w:bCs/>
          <w:color w:val="AEAAAA"/>
          <w:sz w:val="16"/>
          <w:szCs w:val="16"/>
        </w:rPr>
        <w:t>o</w:t>
      </w:r>
      <w:r w:rsidRPr="00EA019A">
        <w:rPr>
          <w:rFonts w:ascii="Calibri" w:hAnsi="Calibri" w:cs="Calibri"/>
          <w:bCs/>
          <w:color w:val="AEAAAA"/>
          <w:sz w:val="22"/>
          <w:szCs w:val="22"/>
        </w:rPr>
        <w:t xml:space="preserve"> correspondiente al documento de identificación del productor</w:t>
      </w:r>
      <w:r w:rsidR="002C15FB">
        <w:rPr>
          <w:rFonts w:ascii="Calibri" w:hAnsi="Calibri" w:cs="Calibri"/>
          <w:bCs/>
          <w:color w:val="AEAAAA"/>
          <w:sz w:val="22"/>
          <w:szCs w:val="22"/>
        </w:rPr>
        <w:t xml:space="preserve"> o persona jurídica beneficiario</w:t>
      </w:r>
    </w:p>
    <w:p w14:paraId="155A1099" w14:textId="600296BA" w:rsidR="00055876" w:rsidRPr="00EA019A" w:rsidRDefault="00055876" w:rsidP="0005587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EA019A">
        <w:rPr>
          <w:rFonts w:ascii="Calibri" w:hAnsi="Calibri" w:cs="Calibri"/>
          <w:b/>
        </w:rPr>
        <w:t>La suma de: (4) ____________________________________________________</w:t>
      </w:r>
    </w:p>
    <w:p w14:paraId="25138C77" w14:textId="6A3C78E1" w:rsidR="00901690" w:rsidRPr="00EA019A" w:rsidRDefault="002D767D" w:rsidP="002D767D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AEAAAA"/>
          <w:sz w:val="22"/>
          <w:szCs w:val="22"/>
        </w:rPr>
      </w:pPr>
      <w:r w:rsidRPr="00EA019A">
        <w:rPr>
          <w:rFonts w:ascii="Calibri" w:hAnsi="Calibri" w:cs="Calibri"/>
          <w:bCs/>
          <w:color w:val="AEAAAA"/>
          <w:sz w:val="22"/>
          <w:szCs w:val="22"/>
        </w:rPr>
        <w:t>Valor en letras a cobrar por concepto del apoyo</w:t>
      </w:r>
      <w:r w:rsidR="001C4C05">
        <w:rPr>
          <w:rFonts w:ascii="Calibri" w:hAnsi="Calibri" w:cs="Calibri"/>
          <w:bCs/>
          <w:color w:val="AEAAAA"/>
          <w:sz w:val="22"/>
          <w:szCs w:val="22"/>
        </w:rPr>
        <w:t xml:space="preserve"> calculado en (</w:t>
      </w:r>
      <w:r w:rsidR="001B0E5B">
        <w:rPr>
          <w:rFonts w:ascii="Calibri" w:hAnsi="Calibri" w:cs="Calibri"/>
          <w:bCs/>
          <w:color w:val="AEAAAA"/>
          <w:sz w:val="22"/>
          <w:szCs w:val="22"/>
        </w:rPr>
        <w:t>9</w:t>
      </w:r>
      <w:r w:rsidR="001C4C05">
        <w:rPr>
          <w:rFonts w:ascii="Calibri" w:hAnsi="Calibri" w:cs="Calibri"/>
          <w:bCs/>
          <w:color w:val="AEAAAA"/>
          <w:sz w:val="22"/>
          <w:szCs w:val="22"/>
        </w:rPr>
        <w:t>)</w:t>
      </w:r>
    </w:p>
    <w:p w14:paraId="5C650B7B" w14:textId="77777777" w:rsidR="00EF0BF8" w:rsidRDefault="00EF0BF8" w:rsidP="0005587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14:paraId="06C7B052" w14:textId="5BF8CB33" w:rsidR="00055876" w:rsidRDefault="008D3CEB" w:rsidP="0005587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EA019A">
        <w:rPr>
          <w:rFonts w:ascii="Calibri" w:hAnsi="Calibri" w:cs="Calibri"/>
          <w:b/>
          <w:color w:val="000000"/>
        </w:rPr>
        <w:t xml:space="preserve">Por concepto </w:t>
      </w:r>
      <w:r w:rsidRPr="00EA019A">
        <w:rPr>
          <w:rFonts w:ascii="Calibri" w:hAnsi="Calibri" w:cs="Calibri"/>
          <w:b/>
          <w:color w:val="000000"/>
          <w:lang w:val="es-MX"/>
        </w:rPr>
        <w:t xml:space="preserve">de </w:t>
      </w:r>
      <w:r w:rsidR="00B55D81">
        <w:rPr>
          <w:rFonts w:ascii="Calibri" w:hAnsi="Calibri" w:cs="Calibri"/>
          <w:b/>
          <w:color w:val="000000"/>
          <w:lang w:val="es-MX"/>
        </w:rPr>
        <w:t>A</w:t>
      </w:r>
      <w:r w:rsidRPr="00EA019A">
        <w:rPr>
          <w:rFonts w:ascii="Calibri" w:hAnsi="Calibri" w:cs="Calibri"/>
          <w:b/>
          <w:color w:val="000000"/>
          <w:lang w:val="es-MX"/>
        </w:rPr>
        <w:t>poyo al transporte de productos perecederos agrícolas y pecuarios para la comercialización en zonas diferentes al municipio de producción</w:t>
      </w:r>
      <w:r w:rsidR="009C259C">
        <w:rPr>
          <w:rFonts w:ascii="Calibri" w:hAnsi="Calibri" w:cs="Calibri"/>
          <w:b/>
          <w:color w:val="000000"/>
        </w:rPr>
        <w:t xml:space="preserve"> de acuerdo con lo consignado en el formato </w:t>
      </w:r>
      <w:r w:rsidR="006464B9">
        <w:rPr>
          <w:rFonts w:ascii="Calibri" w:hAnsi="Calibri" w:cs="Calibri"/>
          <w:b/>
          <w:color w:val="000000"/>
        </w:rPr>
        <w:t xml:space="preserve">para la radicación de las cuentas de cobro </w:t>
      </w:r>
      <w:r w:rsidR="00835B25">
        <w:rPr>
          <w:rFonts w:ascii="Calibri" w:hAnsi="Calibri" w:cs="Calibri"/>
          <w:b/>
          <w:color w:val="000000"/>
        </w:rPr>
        <w:t>publicado en la p</w:t>
      </w:r>
      <w:r w:rsidR="006464B9">
        <w:rPr>
          <w:rFonts w:ascii="Calibri" w:hAnsi="Calibri" w:cs="Calibri"/>
          <w:b/>
          <w:color w:val="000000"/>
        </w:rPr>
        <w:t>á</w:t>
      </w:r>
      <w:r w:rsidR="00835B25">
        <w:rPr>
          <w:rFonts w:ascii="Calibri" w:hAnsi="Calibri" w:cs="Calibri"/>
          <w:b/>
          <w:color w:val="000000"/>
        </w:rPr>
        <w:t>gina de la Bolsa Mercantil de Colombia</w:t>
      </w:r>
      <w:r w:rsidR="00B55D81">
        <w:rPr>
          <w:rFonts w:ascii="Calibri" w:hAnsi="Calibri" w:cs="Calibri"/>
          <w:b/>
          <w:color w:val="000000"/>
        </w:rPr>
        <w:t>.</w:t>
      </w:r>
    </w:p>
    <w:p w14:paraId="2E5103E5" w14:textId="77777777" w:rsidR="009E6C66" w:rsidRDefault="009E6C66" w:rsidP="0005587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14:paraId="43157DC3" w14:textId="0E730F11" w:rsidR="00C962DE" w:rsidRPr="00F3715C" w:rsidRDefault="009E6C66" w:rsidP="00055876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F3715C">
        <w:rPr>
          <w:rFonts w:ascii="Calibri" w:hAnsi="Calibri" w:cs="Calibri"/>
          <w:bCs/>
          <w:i/>
          <w:iCs/>
          <w:color w:val="000000"/>
          <w:sz w:val="22"/>
          <w:szCs w:val="22"/>
        </w:rPr>
        <w:t>“Este documento se presenta por razón del beneficio otorgado por el Ministerio de Agricultura y Desarrollo Rural, de acuerdo con la Resolución No. 000131 de 2020 y en virtud de lo pactado en el Contrato No. 20200347 celebrado entre el Ministerio de Agricultura y Desarrollo Rural y la Bolsa Mercantil de Colombia S.A.”</w:t>
      </w:r>
    </w:p>
    <w:p w14:paraId="7F5FF211" w14:textId="45AC3C30" w:rsidR="009D0575" w:rsidRDefault="009D0575" w:rsidP="0005587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14:paraId="7B8DDAA5" w14:textId="794F7066" w:rsidR="00EC27DE" w:rsidRDefault="00EC27DE" w:rsidP="0005587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El productor certifica que la información consignada en esta cuenta de cobro </w:t>
      </w:r>
      <w:r w:rsidR="00EE49C5">
        <w:rPr>
          <w:rFonts w:ascii="Calibri" w:hAnsi="Calibri" w:cs="Calibri"/>
          <w:b/>
          <w:color w:val="000000"/>
        </w:rPr>
        <w:t xml:space="preserve">corresponde a la soportada en la documentación anexa y registrada en el formulario para la radicación de </w:t>
      </w:r>
      <w:proofErr w:type="gramStart"/>
      <w:r w:rsidR="00EE49C5">
        <w:rPr>
          <w:rFonts w:ascii="Calibri" w:hAnsi="Calibri" w:cs="Calibri"/>
          <w:b/>
          <w:color w:val="000000"/>
        </w:rPr>
        <w:t>la misma</w:t>
      </w:r>
      <w:proofErr w:type="gramEnd"/>
      <w:r w:rsidR="00EE49C5">
        <w:rPr>
          <w:rFonts w:ascii="Calibri" w:hAnsi="Calibri" w:cs="Calibri"/>
          <w:b/>
          <w:color w:val="000000"/>
        </w:rPr>
        <w:t>.</w:t>
      </w:r>
    </w:p>
    <w:p w14:paraId="4E69026A" w14:textId="2D8E7A8B" w:rsidR="00DC2A98" w:rsidRDefault="00DC2A98" w:rsidP="0005587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402"/>
        <w:gridCol w:w="2693"/>
      </w:tblGrid>
      <w:tr w:rsidR="00536460" w:rsidRPr="00246894" w14:paraId="54D4A048" w14:textId="77777777" w:rsidTr="00246894">
        <w:tc>
          <w:tcPr>
            <w:tcW w:w="2122" w:type="dxa"/>
          </w:tcPr>
          <w:p w14:paraId="2316CB9B" w14:textId="60BEF57B" w:rsidR="00536460" w:rsidRPr="001B0E5B" w:rsidRDefault="00536460" w:rsidP="00A81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>PRODUCTO</w:t>
            </w:r>
            <w:r w:rsidR="00246894"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(5)</w:t>
            </w:r>
          </w:p>
        </w:tc>
        <w:tc>
          <w:tcPr>
            <w:tcW w:w="2268" w:type="dxa"/>
          </w:tcPr>
          <w:p w14:paraId="46B23D28" w14:textId="77777777" w:rsidR="00536460" w:rsidRPr="001B0E5B" w:rsidRDefault="00536460" w:rsidP="00A81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>CANTIDAD</w:t>
            </w:r>
          </w:p>
          <w:p w14:paraId="3C8DAB96" w14:textId="65D558E9" w:rsidR="0082387A" w:rsidRPr="001B0E5B" w:rsidRDefault="0082387A" w:rsidP="00A81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>(</w:t>
            </w:r>
            <w:r w:rsidR="000A70CF">
              <w:rPr>
                <w:rFonts w:cs="Calibri"/>
                <w:b/>
                <w:color w:val="000000"/>
                <w:sz w:val="22"/>
                <w:szCs w:val="22"/>
              </w:rPr>
              <w:t>t</w:t>
            </w: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/CABEZAS)</w:t>
            </w:r>
            <w:r w:rsidR="00246894"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(6)</w:t>
            </w:r>
          </w:p>
        </w:tc>
        <w:tc>
          <w:tcPr>
            <w:tcW w:w="3402" w:type="dxa"/>
          </w:tcPr>
          <w:p w14:paraId="380E3729" w14:textId="77777777" w:rsidR="00246894" w:rsidRPr="001B0E5B" w:rsidRDefault="00536460" w:rsidP="00A81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>VALOR UNITARIO</w:t>
            </w:r>
            <w:r w:rsidR="0082387A"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TRANSPORTE</w:t>
            </w:r>
          </w:p>
          <w:p w14:paraId="21FC6EC3" w14:textId="3233C566" w:rsidR="00536460" w:rsidRPr="001B0E5B" w:rsidRDefault="0082387A" w:rsidP="00A81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(</w:t>
            </w:r>
            <w:r w:rsidR="000A70CF">
              <w:rPr>
                <w:rFonts w:cs="Calibri"/>
                <w:b/>
                <w:color w:val="000000"/>
                <w:sz w:val="22"/>
                <w:szCs w:val="22"/>
              </w:rPr>
              <w:t>t</w:t>
            </w: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/CABEZAS)</w:t>
            </w:r>
            <w:r w:rsidR="00246894"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(7)</w:t>
            </w:r>
          </w:p>
        </w:tc>
        <w:tc>
          <w:tcPr>
            <w:tcW w:w="2693" w:type="dxa"/>
          </w:tcPr>
          <w:p w14:paraId="6C31FD70" w14:textId="0270842E" w:rsidR="00536460" w:rsidRPr="001B0E5B" w:rsidRDefault="00536460" w:rsidP="00A81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1B0E5B">
              <w:rPr>
                <w:rFonts w:cs="Calibri"/>
                <w:b/>
                <w:color w:val="000000"/>
                <w:sz w:val="22"/>
                <w:szCs w:val="22"/>
              </w:rPr>
              <w:t>VALOR TOTAL</w:t>
            </w:r>
            <w:r w:rsidR="00246894" w:rsidRPr="001B0E5B">
              <w:rPr>
                <w:rFonts w:cs="Calibri"/>
                <w:b/>
                <w:color w:val="000000"/>
                <w:sz w:val="22"/>
                <w:szCs w:val="22"/>
              </w:rPr>
              <w:t xml:space="preserve"> (8)</w:t>
            </w:r>
          </w:p>
        </w:tc>
      </w:tr>
      <w:tr w:rsidR="00536460" w14:paraId="4C8D7E00" w14:textId="77777777" w:rsidTr="00246894">
        <w:tc>
          <w:tcPr>
            <w:tcW w:w="2122" w:type="dxa"/>
          </w:tcPr>
          <w:p w14:paraId="7C15C7E3" w14:textId="77777777" w:rsidR="00536460" w:rsidRPr="00133586" w:rsidRDefault="00536460" w:rsidP="0024689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A25895" w14:textId="77777777" w:rsidR="00536460" w:rsidRPr="00133586" w:rsidRDefault="00536460" w:rsidP="0024689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2D358D" w14:textId="44DF121F" w:rsidR="00536460" w:rsidRPr="00133586" w:rsidRDefault="00246894" w:rsidP="0024689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8"/>
                <w:szCs w:val="28"/>
                <w:vertAlign w:val="subscript"/>
              </w:rPr>
            </w:pPr>
            <w:r w:rsidRPr="00133586">
              <w:rPr>
                <w:rFonts w:cs="Calibri"/>
                <w:color w:val="000000"/>
                <w:sz w:val="28"/>
                <w:szCs w:val="28"/>
                <w:vertAlign w:val="subscript"/>
              </w:rPr>
              <w:t>$</w:t>
            </w:r>
          </w:p>
        </w:tc>
        <w:tc>
          <w:tcPr>
            <w:tcW w:w="2693" w:type="dxa"/>
          </w:tcPr>
          <w:p w14:paraId="6E6C51DD" w14:textId="3CC6FB3D" w:rsidR="00536460" w:rsidRPr="00133586" w:rsidRDefault="00246894" w:rsidP="0024689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8"/>
                <w:szCs w:val="28"/>
                <w:vertAlign w:val="subscript"/>
              </w:rPr>
            </w:pPr>
            <w:r w:rsidRPr="00133586">
              <w:rPr>
                <w:rFonts w:cs="Calibri"/>
                <w:color w:val="000000"/>
                <w:sz w:val="28"/>
                <w:szCs w:val="28"/>
                <w:vertAlign w:val="subscript"/>
              </w:rPr>
              <w:t>$</w:t>
            </w:r>
          </w:p>
        </w:tc>
      </w:tr>
      <w:tr w:rsidR="00A81E8A" w14:paraId="78AA8CCA" w14:textId="77777777" w:rsidTr="00246894">
        <w:tc>
          <w:tcPr>
            <w:tcW w:w="7792" w:type="dxa"/>
            <w:gridSpan w:val="3"/>
          </w:tcPr>
          <w:p w14:paraId="41B6CC54" w14:textId="71CEB027" w:rsidR="00A81E8A" w:rsidRPr="00133586" w:rsidRDefault="002751E6" w:rsidP="002751E6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8"/>
                <w:szCs w:val="28"/>
                <w:vertAlign w:val="subscript"/>
              </w:rPr>
            </w:pPr>
            <w:r w:rsidRPr="00133586">
              <w:rPr>
                <w:rFonts w:cs="Calibri"/>
                <w:b/>
                <w:color w:val="000000"/>
                <w:sz w:val="28"/>
                <w:szCs w:val="28"/>
                <w:vertAlign w:val="subscript"/>
              </w:rPr>
              <w:t>VALOR POR COBRAR</w:t>
            </w:r>
            <w:r w:rsidR="001B0E5B" w:rsidRPr="00133586">
              <w:rPr>
                <w:rFonts w:cs="Calibri"/>
                <w:b/>
                <w:color w:val="000000"/>
                <w:sz w:val="28"/>
                <w:szCs w:val="28"/>
                <w:vertAlign w:val="subscript"/>
              </w:rPr>
              <w:t xml:space="preserve"> (9)</w:t>
            </w:r>
          </w:p>
        </w:tc>
        <w:tc>
          <w:tcPr>
            <w:tcW w:w="2693" w:type="dxa"/>
          </w:tcPr>
          <w:p w14:paraId="1CC97C19" w14:textId="48BF7BB3" w:rsidR="00A81E8A" w:rsidRPr="00133586" w:rsidRDefault="009644F8" w:rsidP="00224E8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8"/>
                <w:szCs w:val="28"/>
                <w:vertAlign w:val="subscript"/>
              </w:rPr>
            </w:pPr>
            <w:r w:rsidRPr="00133586">
              <w:rPr>
                <w:rFonts w:cs="Calibri"/>
                <w:color w:val="A5A5A5" w:themeColor="accent3"/>
                <w:sz w:val="28"/>
                <w:szCs w:val="28"/>
                <w:vertAlign w:val="subscript"/>
              </w:rPr>
              <w:t>$</w:t>
            </w:r>
            <w:r w:rsidR="00224E8A" w:rsidRPr="00133586">
              <w:rPr>
                <w:rFonts w:cs="Calibri"/>
                <w:color w:val="A5A5A5" w:themeColor="accent3"/>
                <w:sz w:val="28"/>
                <w:szCs w:val="28"/>
                <w:vertAlign w:val="subscript"/>
              </w:rPr>
              <w:t>(Suma de todos los parciales)</w:t>
            </w:r>
          </w:p>
        </w:tc>
      </w:tr>
    </w:tbl>
    <w:p w14:paraId="29808FA9" w14:textId="5186642A" w:rsidR="00246894" w:rsidRPr="00D658CF" w:rsidRDefault="001E6C76" w:rsidP="001E6C76">
      <w:pPr>
        <w:contextualSpacing/>
        <w:jc w:val="both"/>
        <w:rPr>
          <w:rFonts w:ascii="Calibri" w:eastAsia="Calibri" w:hAnsi="Calibri" w:cs="Calibri"/>
          <w:bCs/>
          <w:sz w:val="20"/>
          <w:szCs w:val="20"/>
          <w:lang w:val="es-CO" w:eastAsia="en-US"/>
        </w:rPr>
      </w:pPr>
      <w:r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 xml:space="preserve">*El productor </w:t>
      </w:r>
      <w:r w:rsidR="00466314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>certi</w:t>
      </w:r>
      <w:r w:rsidR="00420B96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>fica</w:t>
      </w:r>
      <w:r w:rsidR="00646AEE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 xml:space="preserve"> </w:t>
      </w:r>
      <w:r w:rsidR="0003015E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>NO</w:t>
      </w:r>
      <w:r w:rsidR="00646AEE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 xml:space="preserve"> ser el </w:t>
      </w:r>
      <w:r w:rsidR="0003015E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>propietario</w:t>
      </w:r>
      <w:r w:rsidR="00646AEE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 xml:space="preserve"> del vehículo utilizado para el transporte del producto comercializado y haber </w:t>
      </w:r>
      <w:r w:rsidR="0003015E" w:rsidRPr="00D658CF">
        <w:rPr>
          <w:rFonts w:ascii="Calibri" w:eastAsia="Calibri" w:hAnsi="Calibri" w:cs="Calibri"/>
          <w:b/>
          <w:i/>
          <w:sz w:val="20"/>
          <w:szCs w:val="20"/>
          <w:lang w:val="es-CO" w:eastAsia="en-US"/>
        </w:rPr>
        <w:t>pagado a un tercero por el servicio de transporte</w:t>
      </w:r>
      <w:r w:rsidR="0003015E" w:rsidRPr="00D658CF">
        <w:rPr>
          <w:rFonts w:ascii="Calibri" w:eastAsia="Calibri" w:hAnsi="Calibri" w:cs="Calibri"/>
          <w:sz w:val="20"/>
          <w:szCs w:val="20"/>
          <w:lang w:val="es-CO" w:eastAsia="en-US"/>
        </w:rPr>
        <w:t>.</w:t>
      </w:r>
    </w:p>
    <w:p w14:paraId="2139E766" w14:textId="77777777" w:rsidR="002C36B7" w:rsidRPr="00EA019A" w:rsidRDefault="002C36B7" w:rsidP="001E6C76">
      <w:pPr>
        <w:contextualSpacing/>
        <w:jc w:val="both"/>
        <w:rPr>
          <w:rFonts w:ascii="Calibri" w:eastAsia="Calibri" w:hAnsi="Calibri" w:cs="Calibri"/>
          <w:bCs/>
          <w:vanish/>
          <w:sz w:val="22"/>
          <w:szCs w:val="22"/>
          <w:lang w:val="es-CO" w:eastAsia="en-US"/>
        </w:rPr>
      </w:pPr>
    </w:p>
    <w:p w14:paraId="39836668" w14:textId="77777777" w:rsidR="00304110" w:rsidRPr="001E6C76" w:rsidRDefault="00304110" w:rsidP="000E0284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18"/>
          <w:szCs w:val="18"/>
        </w:rPr>
      </w:pPr>
    </w:p>
    <w:p w14:paraId="47BE20EF" w14:textId="7A0778BA" w:rsidR="00055876" w:rsidRPr="00EA019A" w:rsidRDefault="00055876" w:rsidP="0005587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EA019A">
        <w:rPr>
          <w:rFonts w:ascii="Calibri" w:hAnsi="Calibri" w:cs="Calibri"/>
          <w:b/>
          <w:sz w:val="22"/>
          <w:szCs w:val="22"/>
        </w:rPr>
        <w:t>Favor consignar en mi cuenta (</w:t>
      </w:r>
      <w:r w:rsidR="001F24B3">
        <w:rPr>
          <w:rFonts w:ascii="Calibri" w:hAnsi="Calibri" w:cs="Calibri"/>
          <w:b/>
          <w:sz w:val="22"/>
          <w:szCs w:val="22"/>
        </w:rPr>
        <w:t>10</w:t>
      </w:r>
      <w:r w:rsidRPr="00EA019A">
        <w:rPr>
          <w:rFonts w:ascii="Calibri" w:hAnsi="Calibri" w:cs="Calibri"/>
          <w:b/>
          <w:sz w:val="22"/>
          <w:szCs w:val="22"/>
        </w:rPr>
        <w:t xml:space="preserve">) </w:t>
      </w:r>
      <w:r w:rsidRPr="00EA019A">
        <w:rPr>
          <w:rFonts w:ascii="Calibri" w:hAnsi="Calibri" w:cs="Calibri"/>
          <w:b/>
          <w:sz w:val="22"/>
          <w:szCs w:val="22"/>
          <w:u w:val="single"/>
        </w:rPr>
        <w:t>_____________</w:t>
      </w:r>
      <w:r w:rsidR="00CA4327" w:rsidRPr="00EA019A">
        <w:rPr>
          <w:rFonts w:ascii="Calibri" w:hAnsi="Calibri" w:cs="Calibri"/>
          <w:b/>
          <w:sz w:val="22"/>
          <w:szCs w:val="22"/>
          <w:u w:val="single"/>
        </w:rPr>
        <w:t>_</w:t>
      </w:r>
      <w:r w:rsidR="00CA4327" w:rsidRPr="00EA019A">
        <w:rPr>
          <w:rFonts w:ascii="Calibri" w:hAnsi="Calibri" w:cs="Calibri"/>
          <w:b/>
          <w:sz w:val="22"/>
          <w:szCs w:val="22"/>
        </w:rPr>
        <w:t xml:space="preserve">  </w:t>
      </w:r>
      <w:r w:rsidR="00A77260" w:rsidRPr="00EA019A">
        <w:rPr>
          <w:rFonts w:ascii="Calibri" w:hAnsi="Calibri" w:cs="Calibri"/>
          <w:b/>
          <w:sz w:val="22"/>
          <w:szCs w:val="22"/>
        </w:rPr>
        <w:t xml:space="preserve"> </w:t>
      </w:r>
      <w:r w:rsidR="00CA4327" w:rsidRPr="00EA019A">
        <w:rPr>
          <w:rFonts w:ascii="Calibri" w:hAnsi="Calibri" w:cs="Calibri"/>
          <w:b/>
          <w:sz w:val="22"/>
          <w:szCs w:val="22"/>
        </w:rPr>
        <w:t>N</w:t>
      </w:r>
      <w:r w:rsidR="00CA4327" w:rsidRPr="00EA019A">
        <w:rPr>
          <w:rFonts w:ascii="Calibri" w:hAnsi="Calibri" w:cs="Calibri"/>
          <w:b/>
          <w:sz w:val="18"/>
          <w:szCs w:val="18"/>
        </w:rPr>
        <w:t>o</w:t>
      </w:r>
      <w:r w:rsidRPr="00EA019A">
        <w:rPr>
          <w:rFonts w:ascii="Calibri" w:hAnsi="Calibri" w:cs="Calibri"/>
          <w:b/>
          <w:sz w:val="22"/>
          <w:szCs w:val="22"/>
        </w:rPr>
        <w:t xml:space="preserve">. _________________ </w:t>
      </w:r>
      <w:r w:rsidR="005F5085" w:rsidRPr="00EA019A">
        <w:rPr>
          <w:rFonts w:ascii="Calibri" w:hAnsi="Calibri" w:cs="Calibri"/>
          <w:b/>
          <w:sz w:val="22"/>
          <w:szCs w:val="22"/>
        </w:rPr>
        <w:t>(</w:t>
      </w:r>
      <w:r w:rsidR="001F24B3">
        <w:rPr>
          <w:rFonts w:ascii="Calibri" w:hAnsi="Calibri" w:cs="Calibri"/>
          <w:b/>
          <w:sz w:val="22"/>
          <w:szCs w:val="22"/>
        </w:rPr>
        <w:t>11</w:t>
      </w:r>
      <w:r w:rsidR="005F5085" w:rsidRPr="00EA019A">
        <w:rPr>
          <w:rFonts w:ascii="Calibri" w:hAnsi="Calibri" w:cs="Calibri"/>
          <w:b/>
          <w:sz w:val="22"/>
          <w:szCs w:val="22"/>
        </w:rPr>
        <w:t>)</w:t>
      </w:r>
    </w:p>
    <w:p w14:paraId="64023CE0" w14:textId="371CF388" w:rsidR="00055876" w:rsidRPr="00EA019A" w:rsidRDefault="00946FB7" w:rsidP="00055876">
      <w:pPr>
        <w:autoSpaceDE w:val="0"/>
        <w:autoSpaceDN w:val="0"/>
        <w:adjustRightInd w:val="0"/>
        <w:rPr>
          <w:rFonts w:ascii="Calibri" w:hAnsi="Calibri" w:cs="Calibri"/>
          <w:bCs/>
          <w:color w:val="AEAAAA"/>
          <w:sz w:val="20"/>
          <w:szCs w:val="20"/>
        </w:rPr>
      </w:pPr>
      <w:r w:rsidRPr="00EA019A">
        <w:rPr>
          <w:rFonts w:ascii="Calibri" w:hAnsi="Calibri" w:cs="Calibri"/>
          <w:bCs/>
          <w:color w:val="AEAAAA"/>
          <w:sz w:val="20"/>
          <w:szCs w:val="20"/>
        </w:rPr>
        <w:t xml:space="preserve">                         </w:t>
      </w:r>
      <w:r w:rsidR="009C17CA" w:rsidRPr="00EA019A">
        <w:rPr>
          <w:rFonts w:ascii="Calibri" w:hAnsi="Calibri" w:cs="Calibri"/>
          <w:bCs/>
          <w:color w:val="AEAAAA"/>
          <w:sz w:val="20"/>
          <w:szCs w:val="20"/>
        </w:rPr>
        <w:t>Tipo de Cuenta bancaria (ahorros o corriente)</w:t>
      </w:r>
      <w:r w:rsidR="009C17CA" w:rsidRPr="00EA019A">
        <w:rPr>
          <w:rFonts w:ascii="Calibri" w:hAnsi="Calibri" w:cs="Calibri"/>
          <w:bCs/>
          <w:color w:val="AEAAAA"/>
          <w:sz w:val="20"/>
          <w:szCs w:val="20"/>
        </w:rPr>
        <w:tab/>
      </w:r>
      <w:r w:rsidRPr="00EA019A">
        <w:rPr>
          <w:rFonts w:ascii="Calibri" w:hAnsi="Calibri" w:cs="Calibri"/>
          <w:bCs/>
          <w:color w:val="AEAAAA"/>
          <w:sz w:val="20"/>
          <w:szCs w:val="20"/>
        </w:rPr>
        <w:t xml:space="preserve">   </w:t>
      </w:r>
      <w:r w:rsidR="00B517A2" w:rsidRPr="00EA019A">
        <w:rPr>
          <w:rFonts w:ascii="Calibri" w:hAnsi="Calibri" w:cs="Calibri"/>
          <w:bCs/>
          <w:color w:val="AEAAAA"/>
          <w:sz w:val="20"/>
          <w:szCs w:val="20"/>
        </w:rPr>
        <w:t>como consta en la certificación bancaria</w:t>
      </w:r>
    </w:p>
    <w:p w14:paraId="44E6453A" w14:textId="2016A6CD" w:rsidR="00055876" w:rsidRPr="00EA019A" w:rsidRDefault="00055876" w:rsidP="0005587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EA019A">
        <w:rPr>
          <w:rFonts w:ascii="Calibri" w:hAnsi="Calibri" w:cs="Calibri"/>
          <w:b/>
          <w:sz w:val="22"/>
          <w:szCs w:val="22"/>
        </w:rPr>
        <w:t>de (</w:t>
      </w:r>
      <w:r w:rsidR="001F24B3">
        <w:rPr>
          <w:rFonts w:ascii="Calibri" w:hAnsi="Calibri" w:cs="Calibri"/>
          <w:b/>
          <w:sz w:val="22"/>
          <w:szCs w:val="22"/>
        </w:rPr>
        <w:t>12</w:t>
      </w:r>
      <w:r w:rsidRPr="00EA019A">
        <w:rPr>
          <w:rFonts w:ascii="Calibri" w:hAnsi="Calibri" w:cs="Calibri"/>
          <w:b/>
          <w:sz w:val="22"/>
          <w:szCs w:val="22"/>
        </w:rPr>
        <w:t>) ____________________ con apertura en la ciudad de (</w:t>
      </w:r>
      <w:r w:rsidR="001F24B3">
        <w:rPr>
          <w:rFonts w:ascii="Calibri" w:hAnsi="Calibri" w:cs="Calibri"/>
          <w:b/>
          <w:sz w:val="22"/>
          <w:szCs w:val="22"/>
        </w:rPr>
        <w:t>13</w:t>
      </w:r>
      <w:r w:rsidRPr="00EA019A">
        <w:rPr>
          <w:rFonts w:ascii="Calibri" w:hAnsi="Calibri" w:cs="Calibri"/>
          <w:b/>
          <w:sz w:val="22"/>
          <w:szCs w:val="22"/>
        </w:rPr>
        <w:t>)</w:t>
      </w:r>
      <w:r w:rsidR="008B7E03" w:rsidRPr="00EA019A">
        <w:rPr>
          <w:rFonts w:ascii="Calibri" w:hAnsi="Calibri" w:cs="Calibri"/>
          <w:b/>
          <w:sz w:val="22"/>
          <w:szCs w:val="22"/>
        </w:rPr>
        <w:t xml:space="preserve"> </w:t>
      </w:r>
      <w:r w:rsidRPr="00EA019A">
        <w:rPr>
          <w:rFonts w:ascii="Calibri" w:hAnsi="Calibri" w:cs="Calibri"/>
          <w:b/>
          <w:sz w:val="22"/>
          <w:szCs w:val="22"/>
        </w:rPr>
        <w:t xml:space="preserve">______________ </w:t>
      </w:r>
    </w:p>
    <w:p w14:paraId="50FA9278" w14:textId="52122E04" w:rsidR="00055876" w:rsidRPr="00EA019A" w:rsidRDefault="0069090D" w:rsidP="00D27D40">
      <w:pPr>
        <w:autoSpaceDE w:val="0"/>
        <w:autoSpaceDN w:val="0"/>
        <w:adjustRightInd w:val="0"/>
        <w:ind w:left="5664" w:hanging="5660"/>
        <w:rPr>
          <w:rFonts w:ascii="Calibri" w:hAnsi="Calibri" w:cs="Calibri"/>
          <w:bCs/>
          <w:sz w:val="18"/>
          <w:szCs w:val="18"/>
        </w:rPr>
      </w:pPr>
      <w:r w:rsidRPr="00EA019A">
        <w:rPr>
          <w:rFonts w:ascii="Calibri" w:hAnsi="Calibri" w:cs="Calibri"/>
          <w:bCs/>
          <w:color w:val="AEAAAA"/>
          <w:sz w:val="20"/>
          <w:szCs w:val="20"/>
        </w:rPr>
        <w:t>Nombre de la entidad a la que pertenece la cuent</w:t>
      </w:r>
      <w:r w:rsidR="00240A09">
        <w:rPr>
          <w:rFonts w:ascii="Calibri" w:hAnsi="Calibri" w:cs="Calibri"/>
          <w:bCs/>
          <w:color w:val="AEAAAA"/>
          <w:sz w:val="20"/>
          <w:szCs w:val="20"/>
        </w:rPr>
        <w:t xml:space="preserve">a                      </w:t>
      </w:r>
      <w:r w:rsidRPr="00EA019A">
        <w:rPr>
          <w:rFonts w:ascii="Calibri" w:hAnsi="Calibri" w:cs="Calibri"/>
          <w:bCs/>
          <w:color w:val="AEAAAA"/>
          <w:sz w:val="20"/>
          <w:szCs w:val="20"/>
        </w:rPr>
        <w:t>ciudad</w:t>
      </w:r>
      <w:r w:rsidR="00D27D40" w:rsidRPr="00EA019A">
        <w:rPr>
          <w:rFonts w:ascii="Calibri" w:hAnsi="Calibri" w:cs="Calibri"/>
          <w:bCs/>
          <w:color w:val="AEAAAA"/>
          <w:sz w:val="20"/>
          <w:szCs w:val="20"/>
        </w:rPr>
        <w:t xml:space="preserve"> y municipio</w:t>
      </w:r>
      <w:r w:rsidRPr="00EA019A">
        <w:rPr>
          <w:rFonts w:ascii="Calibri" w:hAnsi="Calibri" w:cs="Calibri"/>
          <w:bCs/>
          <w:color w:val="AEAAAA"/>
          <w:sz w:val="20"/>
          <w:szCs w:val="20"/>
        </w:rPr>
        <w:t xml:space="preserve"> a la que pertenece la</w:t>
      </w:r>
      <w:r w:rsidRPr="00EA019A">
        <w:rPr>
          <w:rFonts w:ascii="Calibri" w:hAnsi="Calibri" w:cs="Calibri"/>
          <w:bCs/>
          <w:sz w:val="20"/>
          <w:szCs w:val="20"/>
        </w:rPr>
        <w:t xml:space="preserve"> </w:t>
      </w:r>
      <w:r w:rsidRPr="00EA019A">
        <w:rPr>
          <w:rFonts w:ascii="Calibri" w:hAnsi="Calibri" w:cs="Calibri"/>
          <w:bCs/>
          <w:color w:val="AEAAAA"/>
          <w:sz w:val="18"/>
          <w:szCs w:val="18"/>
        </w:rPr>
        <w:t>oficina de apertura de la cuenta</w:t>
      </w:r>
    </w:p>
    <w:p w14:paraId="37D1DB9D" w14:textId="6D85E438" w:rsidR="00055876" w:rsidRPr="00EA019A" w:rsidRDefault="00055876" w:rsidP="0005587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EA019A">
        <w:rPr>
          <w:rFonts w:ascii="Calibri" w:hAnsi="Calibri" w:cs="Calibri"/>
          <w:b/>
          <w:sz w:val="22"/>
          <w:szCs w:val="22"/>
        </w:rPr>
        <w:t>departamento (</w:t>
      </w:r>
      <w:r w:rsidR="002E43CE">
        <w:rPr>
          <w:rFonts w:ascii="Calibri" w:hAnsi="Calibri" w:cs="Calibri"/>
          <w:b/>
          <w:sz w:val="22"/>
          <w:szCs w:val="22"/>
        </w:rPr>
        <w:t>14</w:t>
      </w:r>
      <w:r w:rsidRPr="00EA019A">
        <w:rPr>
          <w:rFonts w:ascii="Calibri" w:hAnsi="Calibri" w:cs="Calibri"/>
          <w:b/>
          <w:sz w:val="22"/>
          <w:szCs w:val="22"/>
        </w:rPr>
        <w:t>) ______________________.</w:t>
      </w:r>
    </w:p>
    <w:p w14:paraId="08E2DD98" w14:textId="58010FB0" w:rsidR="00E24DF3" w:rsidRPr="00E24DF3" w:rsidRDefault="00E24DF3" w:rsidP="00E24DF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4AD0158A" w14:textId="77777777" w:rsidR="00055876" w:rsidRPr="00EA019A" w:rsidRDefault="00055876" w:rsidP="00055876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EA019A">
        <w:rPr>
          <w:rFonts w:ascii="Calibri" w:hAnsi="Calibri" w:cs="Calibri"/>
          <w:bCs/>
        </w:rPr>
        <w:t>Cordialmente,</w:t>
      </w:r>
    </w:p>
    <w:p w14:paraId="7F20AD32" w14:textId="1E7C35F5" w:rsidR="00055876" w:rsidRDefault="00055876" w:rsidP="00055876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3A15186" w14:textId="6951F4B3" w:rsidR="00055876" w:rsidRPr="00EA019A" w:rsidRDefault="00055876" w:rsidP="0005587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EA019A">
        <w:rPr>
          <w:rFonts w:ascii="Calibri" w:hAnsi="Calibri" w:cs="Calibri"/>
          <w:b/>
          <w:sz w:val="22"/>
          <w:szCs w:val="22"/>
        </w:rPr>
        <w:t>(</w:t>
      </w:r>
      <w:r w:rsidR="00CA0311">
        <w:rPr>
          <w:rFonts w:ascii="Calibri" w:hAnsi="Calibri" w:cs="Calibri"/>
          <w:b/>
          <w:sz w:val="22"/>
          <w:szCs w:val="22"/>
        </w:rPr>
        <w:t>15</w:t>
      </w:r>
      <w:r w:rsidRPr="00EA019A">
        <w:rPr>
          <w:rFonts w:ascii="Calibri" w:hAnsi="Calibri" w:cs="Calibri"/>
          <w:b/>
          <w:sz w:val="22"/>
          <w:szCs w:val="22"/>
        </w:rPr>
        <w:t>)</w:t>
      </w:r>
      <w:r w:rsidR="009B32CB" w:rsidRPr="00EA019A">
        <w:rPr>
          <w:rFonts w:ascii="Calibri" w:hAnsi="Calibri" w:cs="Calibri"/>
          <w:b/>
          <w:sz w:val="22"/>
          <w:szCs w:val="22"/>
        </w:rPr>
        <w:t xml:space="preserve"> </w:t>
      </w:r>
      <w:r w:rsidRPr="00EA019A">
        <w:rPr>
          <w:rFonts w:ascii="Calibri" w:hAnsi="Calibri" w:cs="Calibri"/>
          <w:b/>
          <w:sz w:val="22"/>
          <w:szCs w:val="22"/>
        </w:rPr>
        <w:t>_______________________________</w:t>
      </w:r>
    </w:p>
    <w:p w14:paraId="7EC14CFB" w14:textId="5D8D00DB" w:rsidR="00055876" w:rsidRDefault="00055876" w:rsidP="00055876">
      <w:pPr>
        <w:autoSpaceDE w:val="0"/>
        <w:autoSpaceDN w:val="0"/>
        <w:adjustRightInd w:val="0"/>
        <w:rPr>
          <w:rFonts w:ascii="Calibri" w:hAnsi="Calibri" w:cs="Calibri"/>
          <w:bCs/>
          <w:color w:val="AEAAAA"/>
          <w:sz w:val="22"/>
          <w:szCs w:val="22"/>
        </w:rPr>
      </w:pPr>
      <w:r w:rsidRPr="00EA019A">
        <w:rPr>
          <w:rFonts w:ascii="Calibri" w:hAnsi="Calibri" w:cs="Calibri"/>
          <w:b/>
          <w:sz w:val="22"/>
          <w:szCs w:val="22"/>
        </w:rPr>
        <w:t>(</w:t>
      </w:r>
      <w:r w:rsidR="00CA0311">
        <w:rPr>
          <w:rFonts w:ascii="Calibri" w:hAnsi="Calibri" w:cs="Calibri"/>
          <w:b/>
          <w:sz w:val="22"/>
          <w:szCs w:val="22"/>
        </w:rPr>
        <w:t>16</w:t>
      </w:r>
      <w:r w:rsidRPr="00EA019A">
        <w:rPr>
          <w:rFonts w:ascii="Calibri" w:hAnsi="Calibri" w:cs="Calibri"/>
          <w:b/>
          <w:sz w:val="22"/>
          <w:szCs w:val="22"/>
        </w:rPr>
        <w:t>)</w:t>
      </w:r>
      <w:r w:rsidR="00B307E3" w:rsidRPr="00EA019A">
        <w:rPr>
          <w:rFonts w:ascii="Calibri" w:hAnsi="Calibri" w:cs="Calibri"/>
          <w:bCs/>
          <w:sz w:val="22"/>
          <w:szCs w:val="22"/>
        </w:rPr>
        <w:t xml:space="preserve"> </w:t>
      </w:r>
      <w:r w:rsidR="00B307E3" w:rsidRPr="00EA019A">
        <w:rPr>
          <w:rFonts w:ascii="Calibri" w:hAnsi="Calibri" w:cs="Calibri"/>
          <w:bCs/>
          <w:color w:val="AEAAAA"/>
          <w:sz w:val="20"/>
          <w:szCs w:val="20"/>
        </w:rPr>
        <w:t>Nombre completo del agricultor y c.c</w:t>
      </w:r>
      <w:r w:rsidR="00B307E3" w:rsidRPr="00EA019A">
        <w:rPr>
          <w:rFonts w:ascii="Calibri" w:hAnsi="Calibri" w:cs="Calibri"/>
          <w:bCs/>
          <w:color w:val="AEAAAA"/>
          <w:sz w:val="22"/>
          <w:szCs w:val="22"/>
        </w:rPr>
        <w:t>.</w:t>
      </w:r>
    </w:p>
    <w:p w14:paraId="35FD859D" w14:textId="77777777" w:rsidR="001E7AD3" w:rsidRPr="00EA019A" w:rsidRDefault="001E7AD3" w:rsidP="00055876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2D192BB2" w14:textId="48930A1F" w:rsidR="00661CF3" w:rsidRPr="00EA019A" w:rsidRDefault="00055876" w:rsidP="0005587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EA019A">
        <w:rPr>
          <w:rFonts w:ascii="Calibri" w:hAnsi="Calibri" w:cs="Calibri"/>
          <w:b/>
          <w:sz w:val="22"/>
          <w:szCs w:val="22"/>
        </w:rPr>
        <w:t>DATOS DE CONTACTO DEL BENEFICIARIO</w:t>
      </w:r>
      <w:r w:rsidR="00F46350">
        <w:rPr>
          <w:rFonts w:ascii="Calibri" w:hAnsi="Calibri" w:cs="Calibri"/>
          <w:b/>
          <w:sz w:val="22"/>
          <w:szCs w:val="22"/>
        </w:rPr>
        <w:t xml:space="preserve"> (</w:t>
      </w:r>
      <w:r w:rsidR="001320DD">
        <w:rPr>
          <w:rFonts w:ascii="Calibri" w:hAnsi="Calibri" w:cs="Calibri"/>
          <w:b/>
          <w:sz w:val="22"/>
          <w:szCs w:val="22"/>
        </w:rPr>
        <w:t>17</w:t>
      </w:r>
      <w:r w:rsidR="00F46350">
        <w:rPr>
          <w:rFonts w:ascii="Calibri" w:hAnsi="Calibri" w:cs="Calibri"/>
          <w:b/>
          <w:sz w:val="22"/>
          <w:szCs w:val="22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933"/>
        <w:gridCol w:w="2348"/>
        <w:gridCol w:w="2956"/>
      </w:tblGrid>
      <w:tr w:rsidR="00CE7D14" w:rsidRPr="00EA019A" w14:paraId="7E05431F" w14:textId="77777777" w:rsidTr="00F46350">
        <w:tc>
          <w:tcPr>
            <w:tcW w:w="3369" w:type="dxa"/>
            <w:shd w:val="clear" w:color="auto" w:fill="auto"/>
          </w:tcPr>
          <w:p w14:paraId="35526144" w14:textId="2DD5685F" w:rsidR="00595C4F" w:rsidRPr="00EA019A" w:rsidRDefault="00595C4F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019A">
              <w:rPr>
                <w:rFonts w:ascii="Calibri" w:eastAsia="Calibri" w:hAnsi="Calibri" w:cs="Calibri"/>
                <w:b/>
                <w:sz w:val="22"/>
                <w:szCs w:val="22"/>
              </w:rPr>
              <w:t>Dirección</w:t>
            </w:r>
            <w:r w:rsidR="00F46350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933" w:type="dxa"/>
            <w:shd w:val="clear" w:color="auto" w:fill="auto"/>
          </w:tcPr>
          <w:p w14:paraId="346A4B24" w14:textId="77777777" w:rsidR="00595C4F" w:rsidRPr="00EA019A" w:rsidRDefault="00595C4F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</w:tcPr>
          <w:p w14:paraId="6CD16AF5" w14:textId="0C985384" w:rsidR="00595C4F" w:rsidRPr="00EA019A" w:rsidRDefault="009C79CD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019A">
              <w:rPr>
                <w:rFonts w:ascii="Calibri" w:eastAsia="Calibri" w:hAnsi="Calibri" w:cs="Calibri"/>
                <w:b/>
                <w:sz w:val="22"/>
                <w:szCs w:val="22"/>
              </w:rPr>
              <w:t>Ciudad:</w:t>
            </w:r>
          </w:p>
        </w:tc>
        <w:tc>
          <w:tcPr>
            <w:tcW w:w="2956" w:type="dxa"/>
            <w:shd w:val="clear" w:color="auto" w:fill="auto"/>
          </w:tcPr>
          <w:p w14:paraId="390132C3" w14:textId="77777777" w:rsidR="00595C4F" w:rsidRPr="00EA019A" w:rsidRDefault="00595C4F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E7D14" w:rsidRPr="00EA019A" w14:paraId="1F63640C" w14:textId="77777777" w:rsidTr="00F46350">
        <w:tc>
          <w:tcPr>
            <w:tcW w:w="3369" w:type="dxa"/>
            <w:shd w:val="clear" w:color="auto" w:fill="auto"/>
          </w:tcPr>
          <w:p w14:paraId="2AECE5C3" w14:textId="257BF98D" w:rsidR="00595C4F" w:rsidRPr="00EA019A" w:rsidRDefault="00595C4F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019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Teléfono fijo y/o celular: </w:t>
            </w:r>
          </w:p>
        </w:tc>
        <w:tc>
          <w:tcPr>
            <w:tcW w:w="1933" w:type="dxa"/>
            <w:shd w:val="clear" w:color="auto" w:fill="auto"/>
          </w:tcPr>
          <w:p w14:paraId="5D373A16" w14:textId="77777777" w:rsidR="00595C4F" w:rsidRPr="00EA019A" w:rsidRDefault="00595C4F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</w:tcPr>
          <w:p w14:paraId="2ABC4C70" w14:textId="72A7B1DF" w:rsidR="00595C4F" w:rsidRPr="00EA019A" w:rsidRDefault="00595C4F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A019A">
              <w:rPr>
                <w:rFonts w:ascii="Calibri" w:eastAsia="Calibri" w:hAnsi="Calibri" w:cs="Calibri"/>
                <w:b/>
                <w:sz w:val="22"/>
                <w:szCs w:val="22"/>
              </w:rPr>
              <w:t>Correo electrónico</w:t>
            </w:r>
          </w:p>
        </w:tc>
        <w:tc>
          <w:tcPr>
            <w:tcW w:w="2956" w:type="dxa"/>
            <w:shd w:val="clear" w:color="auto" w:fill="auto"/>
          </w:tcPr>
          <w:p w14:paraId="14CD347D" w14:textId="77777777" w:rsidR="00595C4F" w:rsidRPr="00EA019A" w:rsidRDefault="00595C4F" w:rsidP="00CE7D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5F5FC00" w14:textId="77777777" w:rsidR="00A34E7F" w:rsidRDefault="00A34E7F" w:rsidP="00FC1D3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bookmarkStart w:id="1" w:name="_Hlk38624336"/>
    </w:p>
    <w:p w14:paraId="0DC48237" w14:textId="77777777" w:rsidR="00403DE0" w:rsidRDefault="00403DE0" w:rsidP="00FC1D3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37767BC5" w14:textId="1367BCD9" w:rsidR="00FC1D36" w:rsidRPr="00EA019A" w:rsidRDefault="00FC1D36" w:rsidP="00FC1D3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A019A">
        <w:rPr>
          <w:rFonts w:ascii="Calibri" w:hAnsi="Calibri" w:cs="Calibri"/>
          <w:b/>
        </w:rPr>
        <w:t xml:space="preserve">INSTRUCCIONES DE DILIGENCIAMIENTO DE LA CUENTA DE COBRO </w:t>
      </w:r>
    </w:p>
    <w:p w14:paraId="5776F9A6" w14:textId="77777777" w:rsidR="00FC1D36" w:rsidRPr="00EA019A" w:rsidRDefault="00FC1D36" w:rsidP="00FC1D36">
      <w:pPr>
        <w:jc w:val="center"/>
        <w:rPr>
          <w:rFonts w:ascii="Calibri" w:hAnsi="Calibri" w:cs="Calibri"/>
          <w:b/>
        </w:rPr>
      </w:pPr>
    </w:p>
    <w:p w14:paraId="298F50AA" w14:textId="77777777" w:rsidR="003F1142" w:rsidRPr="003F1142" w:rsidRDefault="00FC1D36" w:rsidP="003F1142">
      <w:pPr>
        <w:ind w:left="720"/>
        <w:jc w:val="both"/>
        <w:rPr>
          <w:rFonts w:ascii="Calibri" w:hAnsi="Calibri" w:cs="Calibri"/>
          <w:b/>
        </w:rPr>
      </w:pPr>
      <w:r w:rsidRPr="00EA019A">
        <w:rPr>
          <w:rFonts w:ascii="Calibri" w:hAnsi="Calibri" w:cs="Calibri"/>
        </w:rPr>
        <w:t xml:space="preserve">El productor debe diligenciar la totalidad de la información contenida en este formato. </w:t>
      </w:r>
    </w:p>
    <w:p w14:paraId="4390E8F3" w14:textId="77777777" w:rsidR="003F1142" w:rsidRDefault="003F1142" w:rsidP="003F1142">
      <w:pPr>
        <w:jc w:val="both"/>
        <w:rPr>
          <w:rFonts w:ascii="Calibri" w:hAnsi="Calibri" w:cs="Calibri"/>
        </w:rPr>
      </w:pPr>
    </w:p>
    <w:p w14:paraId="3CE6FB77" w14:textId="7A164639" w:rsidR="00FC1D36" w:rsidRPr="00EA019A" w:rsidRDefault="00FC1D36" w:rsidP="003F1142">
      <w:pPr>
        <w:jc w:val="both"/>
        <w:rPr>
          <w:rFonts w:ascii="Calibri" w:hAnsi="Calibri" w:cs="Calibri"/>
          <w:b/>
        </w:rPr>
      </w:pPr>
      <w:r w:rsidRPr="00EA019A">
        <w:rPr>
          <w:rFonts w:ascii="Calibri" w:hAnsi="Calibri" w:cs="Calibri"/>
          <w:b/>
        </w:rPr>
        <w:t>A continuación, se explica la información que se debe reportar en cada línea indicada con numerales en la cuenta de cobro:</w:t>
      </w:r>
    </w:p>
    <w:p w14:paraId="0449E065" w14:textId="77777777" w:rsidR="00FC1D36" w:rsidRPr="00EA019A" w:rsidRDefault="00FC1D36" w:rsidP="00FC1D36">
      <w:pPr>
        <w:jc w:val="both"/>
        <w:rPr>
          <w:rFonts w:ascii="Calibri" w:hAnsi="Calibri" w:cs="Calibri"/>
          <w:b/>
        </w:rPr>
      </w:pPr>
    </w:p>
    <w:p w14:paraId="21324634" w14:textId="00000CCB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Citar la </w:t>
      </w:r>
      <w:r w:rsidR="00471FC8" w:rsidRPr="00D41C23">
        <w:rPr>
          <w:rFonts w:ascii="Calibri" w:hAnsi="Calibri" w:cs="Calibri"/>
        </w:rPr>
        <w:t>ciudad</w:t>
      </w:r>
      <w:r w:rsidRPr="00D41C23">
        <w:rPr>
          <w:rFonts w:ascii="Calibri" w:hAnsi="Calibri" w:cs="Calibri"/>
        </w:rPr>
        <w:t xml:space="preserve"> y fecha de elaboración de la cuenta de cobro indicando día, mes y año.</w:t>
      </w:r>
    </w:p>
    <w:p w14:paraId="21B5EDD6" w14:textId="20F0A432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Nombres y apellidos completos del productor</w:t>
      </w:r>
      <w:r w:rsidR="008E0A93" w:rsidRPr="00D41C23">
        <w:rPr>
          <w:rFonts w:ascii="Calibri" w:hAnsi="Calibri" w:cs="Calibri"/>
        </w:rPr>
        <w:t>- Beneficiario</w:t>
      </w:r>
      <w:r w:rsidR="003158A3" w:rsidRPr="00D41C23">
        <w:rPr>
          <w:rFonts w:ascii="Calibri" w:hAnsi="Calibri" w:cs="Calibri"/>
        </w:rPr>
        <w:t xml:space="preserve"> o Razón social de la persona jurídica – Beneficiaria.</w:t>
      </w:r>
    </w:p>
    <w:p w14:paraId="3A559CCB" w14:textId="78F0DC2D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Número de </w:t>
      </w:r>
      <w:r w:rsidR="008A44EA" w:rsidRPr="00D41C23">
        <w:rPr>
          <w:rFonts w:ascii="Calibri" w:hAnsi="Calibri" w:cs="Calibri"/>
        </w:rPr>
        <w:t xml:space="preserve">identificación sea </w:t>
      </w:r>
      <w:r w:rsidRPr="00D41C23">
        <w:rPr>
          <w:rFonts w:ascii="Calibri" w:hAnsi="Calibri" w:cs="Calibri"/>
        </w:rPr>
        <w:t>cédula de ciudadanía</w:t>
      </w:r>
      <w:r w:rsidR="008A44EA" w:rsidRPr="00D41C23">
        <w:rPr>
          <w:rFonts w:ascii="Calibri" w:hAnsi="Calibri" w:cs="Calibri"/>
        </w:rPr>
        <w:t xml:space="preserve"> o </w:t>
      </w:r>
      <w:proofErr w:type="spellStart"/>
      <w:r w:rsidR="008A44EA" w:rsidRPr="00D41C23">
        <w:rPr>
          <w:rFonts w:ascii="Calibri" w:hAnsi="Calibri" w:cs="Calibri"/>
        </w:rPr>
        <w:t>Nit</w:t>
      </w:r>
      <w:proofErr w:type="spellEnd"/>
      <w:r w:rsidR="008A44EA" w:rsidRPr="00D41C23">
        <w:rPr>
          <w:rFonts w:ascii="Calibri" w:hAnsi="Calibri" w:cs="Calibri"/>
        </w:rPr>
        <w:t>.</w:t>
      </w:r>
    </w:p>
    <w:p w14:paraId="15AE3424" w14:textId="6D6AFD82" w:rsidR="001E0033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Citar en LETRAS el valor total del apoyo cobrado que debe corresponder </w:t>
      </w:r>
      <w:r w:rsidR="00A26BAA" w:rsidRPr="00D41C23">
        <w:rPr>
          <w:rFonts w:ascii="Calibri" w:hAnsi="Calibri" w:cs="Calibri"/>
        </w:rPr>
        <w:t xml:space="preserve">al valor numérico </w:t>
      </w:r>
      <w:r w:rsidRPr="00D41C23">
        <w:rPr>
          <w:rFonts w:ascii="Calibri" w:hAnsi="Calibri" w:cs="Calibri"/>
        </w:rPr>
        <w:t>c</w:t>
      </w:r>
      <w:r w:rsidR="00A26BAA" w:rsidRPr="00D41C23">
        <w:rPr>
          <w:rFonts w:ascii="Calibri" w:hAnsi="Calibri" w:cs="Calibri"/>
        </w:rPr>
        <w:t>alculado</w:t>
      </w:r>
      <w:r w:rsidRPr="00D41C23">
        <w:rPr>
          <w:rFonts w:ascii="Calibri" w:hAnsi="Calibri" w:cs="Calibri"/>
        </w:rPr>
        <w:t xml:space="preserve"> en la casilla No.</w:t>
      </w:r>
      <w:r w:rsidR="001E0033" w:rsidRPr="00D41C23">
        <w:rPr>
          <w:rFonts w:ascii="Calibri" w:hAnsi="Calibri" w:cs="Calibri"/>
        </w:rPr>
        <w:t xml:space="preserve"> </w:t>
      </w:r>
      <w:r w:rsidRPr="00D41C23">
        <w:rPr>
          <w:rFonts w:ascii="Calibri" w:hAnsi="Calibri" w:cs="Calibri"/>
        </w:rPr>
        <w:t>(</w:t>
      </w:r>
      <w:r w:rsidR="00760D56">
        <w:rPr>
          <w:rFonts w:ascii="Calibri" w:hAnsi="Calibri" w:cs="Calibri"/>
        </w:rPr>
        <w:t>9</w:t>
      </w:r>
      <w:r w:rsidRPr="00D41C23">
        <w:rPr>
          <w:rFonts w:ascii="Calibri" w:hAnsi="Calibri" w:cs="Calibri"/>
        </w:rPr>
        <w:t>)</w:t>
      </w:r>
      <w:r w:rsidR="007447C2" w:rsidRPr="00D41C23">
        <w:rPr>
          <w:rFonts w:ascii="Calibri" w:hAnsi="Calibri" w:cs="Calibri"/>
        </w:rPr>
        <w:t>.</w:t>
      </w:r>
    </w:p>
    <w:p w14:paraId="5891C2A8" w14:textId="1A4915DA" w:rsidR="007447C2" w:rsidRPr="00D41C23" w:rsidRDefault="007447C2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Nombre del producto agropecuario comercializado y transportado.</w:t>
      </w:r>
    </w:p>
    <w:p w14:paraId="286D30C0" w14:textId="1683874F" w:rsidR="00207067" w:rsidRPr="00D41C23" w:rsidRDefault="00207067" w:rsidP="001320DD">
      <w:pPr>
        <w:numPr>
          <w:ilvl w:val="0"/>
          <w:numId w:val="28"/>
        </w:numPr>
        <w:spacing w:line="276" w:lineRule="auto"/>
        <w:rPr>
          <w:rFonts w:ascii="Calibri" w:hAnsi="Calibri" w:cs="Calibri"/>
        </w:rPr>
      </w:pPr>
      <w:r w:rsidRPr="00D41C23">
        <w:rPr>
          <w:rFonts w:ascii="Calibri" w:hAnsi="Calibri" w:cs="Calibri"/>
        </w:rPr>
        <w:t>Ingresar la cantidad de producto transportado objeto del apoyo en toneladas</w:t>
      </w:r>
      <w:r w:rsidR="003B5FB2">
        <w:rPr>
          <w:rFonts w:ascii="Calibri" w:hAnsi="Calibri" w:cs="Calibri"/>
        </w:rPr>
        <w:t xml:space="preserve"> o cabezas según corresponda</w:t>
      </w:r>
      <w:r w:rsidRPr="00D41C23">
        <w:rPr>
          <w:rFonts w:ascii="Calibri" w:hAnsi="Calibri" w:cs="Calibri"/>
        </w:rPr>
        <w:t>.</w:t>
      </w:r>
    </w:p>
    <w:p w14:paraId="1D1286DA" w14:textId="149530E3" w:rsidR="00445B56" w:rsidRPr="00445B56" w:rsidRDefault="004142B0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Se debe citar el valor </w:t>
      </w:r>
      <w:r w:rsidR="005F67CB">
        <w:rPr>
          <w:rFonts w:ascii="Calibri" w:hAnsi="Calibri" w:cs="Calibri"/>
        </w:rPr>
        <w:t>unitario</w:t>
      </w:r>
      <w:r w:rsidRPr="00D41C23">
        <w:rPr>
          <w:rFonts w:ascii="Calibri" w:hAnsi="Calibri" w:cs="Calibri"/>
        </w:rPr>
        <w:t xml:space="preserve"> por producto</w:t>
      </w:r>
      <w:r w:rsidR="005F67CB">
        <w:rPr>
          <w:rFonts w:ascii="Calibri" w:hAnsi="Calibri" w:cs="Calibri"/>
        </w:rPr>
        <w:t>.</w:t>
      </w:r>
    </w:p>
    <w:p w14:paraId="7CE479C8" w14:textId="01E9080F" w:rsidR="00F57334" w:rsidRPr="00D41C23" w:rsidRDefault="0052277E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calcula </w:t>
      </w:r>
      <w:r w:rsidR="004B7460">
        <w:rPr>
          <w:rFonts w:ascii="Calibri" w:hAnsi="Calibri" w:cs="Calibri"/>
        </w:rPr>
        <w:t xml:space="preserve">multiplicando el valor unitario por la cantidad </w:t>
      </w:r>
      <w:r w:rsidR="00F8140B">
        <w:rPr>
          <w:rFonts w:ascii="Calibri" w:hAnsi="Calibri" w:cs="Calibri"/>
        </w:rPr>
        <w:t>de producto transportado</w:t>
      </w:r>
      <w:r w:rsidR="00F577AD">
        <w:rPr>
          <w:rFonts w:ascii="Calibri" w:hAnsi="Calibri" w:cs="Calibri"/>
        </w:rPr>
        <w:t>.</w:t>
      </w:r>
    </w:p>
    <w:p w14:paraId="32431599" w14:textId="52A65707" w:rsidR="007D64DC" w:rsidRPr="007D64DC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Corresponde a la suma de los datos de la columna (</w:t>
      </w:r>
      <w:r w:rsidR="00F577AD">
        <w:rPr>
          <w:rFonts w:ascii="Calibri" w:hAnsi="Calibri" w:cs="Calibri"/>
        </w:rPr>
        <w:t>8</w:t>
      </w:r>
      <w:r w:rsidRPr="00D41C23">
        <w:rPr>
          <w:rFonts w:ascii="Calibri" w:hAnsi="Calibri" w:cs="Calibri"/>
        </w:rPr>
        <w:t xml:space="preserve">) obtenidos como se </w:t>
      </w:r>
      <w:r w:rsidR="002232D0" w:rsidRPr="00D41C23">
        <w:rPr>
          <w:rFonts w:ascii="Calibri" w:hAnsi="Calibri" w:cs="Calibri"/>
        </w:rPr>
        <w:t>indicó</w:t>
      </w:r>
      <w:r w:rsidRPr="00D41C23">
        <w:rPr>
          <w:rFonts w:ascii="Calibri" w:hAnsi="Calibri" w:cs="Calibri"/>
        </w:rPr>
        <w:t xml:space="preserve"> anteriormente</w:t>
      </w:r>
      <w:r w:rsidR="002E4E06" w:rsidRPr="00D41C23">
        <w:rPr>
          <w:rFonts w:ascii="Calibri" w:hAnsi="Calibri" w:cs="Calibri"/>
        </w:rPr>
        <w:t>, sin decimales y redondeados</w:t>
      </w:r>
      <w:r w:rsidR="00B830BA" w:rsidRPr="00D41C23">
        <w:rPr>
          <w:rFonts w:ascii="Calibri" w:hAnsi="Calibri" w:cs="Calibri"/>
        </w:rPr>
        <w:t>.</w:t>
      </w:r>
    </w:p>
    <w:p w14:paraId="1B68EFF3" w14:textId="644680C8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Indicar si la cuenta bancaria es de AHORROS o CORRIENTE. No aplica otro tipo de cuentas bancarias.</w:t>
      </w:r>
    </w:p>
    <w:p w14:paraId="23C9F58D" w14:textId="71035881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Citar el número de la cuenta bancaria tal como aparece en la certificación bancaria. </w:t>
      </w:r>
    </w:p>
    <w:p w14:paraId="15DDE583" w14:textId="51EDFF32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Citar el nombre del banco del cual es la cuenta bancaria</w:t>
      </w:r>
    </w:p>
    <w:p w14:paraId="7CBA8A68" w14:textId="4E95D8F3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Citar la ciudad de apertura de la cuenta bancaria</w:t>
      </w:r>
    </w:p>
    <w:p w14:paraId="1B5CC459" w14:textId="462B36D6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Citar el departamento de apertura de la cuenta bancaria</w:t>
      </w:r>
    </w:p>
    <w:p w14:paraId="50E55AE1" w14:textId="721624DF" w:rsidR="00FC1D36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Firma del </w:t>
      </w:r>
      <w:r w:rsidR="00642F9F" w:rsidRPr="00D41C23">
        <w:rPr>
          <w:rFonts w:ascii="Calibri" w:hAnsi="Calibri" w:cs="Calibri"/>
        </w:rPr>
        <w:t>productor</w:t>
      </w:r>
      <w:r w:rsidRPr="00D41C23">
        <w:rPr>
          <w:rFonts w:ascii="Calibri" w:hAnsi="Calibri" w:cs="Calibri"/>
        </w:rPr>
        <w:t xml:space="preserve"> inscrito</w:t>
      </w:r>
      <w:r w:rsidR="00B66BE5">
        <w:rPr>
          <w:rFonts w:ascii="Calibri" w:hAnsi="Calibri" w:cs="Calibri"/>
        </w:rPr>
        <w:t xml:space="preserve"> o representante legal de la persona jurídica.</w:t>
      </w:r>
    </w:p>
    <w:p w14:paraId="00CA6173" w14:textId="4BEE07B7" w:rsidR="00B65D91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Nombre del </w:t>
      </w:r>
      <w:r w:rsidR="00642F9F" w:rsidRPr="00D41C23">
        <w:rPr>
          <w:rFonts w:ascii="Calibri" w:hAnsi="Calibri" w:cs="Calibri"/>
        </w:rPr>
        <w:t xml:space="preserve">productor </w:t>
      </w:r>
      <w:r w:rsidRPr="00D41C23">
        <w:rPr>
          <w:rFonts w:ascii="Calibri" w:hAnsi="Calibri" w:cs="Calibri"/>
        </w:rPr>
        <w:t>inscrito</w:t>
      </w:r>
      <w:r w:rsidR="00B66BE5">
        <w:rPr>
          <w:rFonts w:ascii="Calibri" w:hAnsi="Calibri" w:cs="Calibri"/>
        </w:rPr>
        <w:t xml:space="preserve"> o razón social de la persona jurídica.</w:t>
      </w:r>
    </w:p>
    <w:p w14:paraId="6240DCAB" w14:textId="77777777" w:rsidR="00574B5F" w:rsidRPr="00D41C23" w:rsidRDefault="00FC1D36" w:rsidP="001320DD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>Citar todos los datos de contacto requeridos, de forma clara</w:t>
      </w:r>
      <w:r w:rsidR="00BD36EE" w:rsidRPr="00D41C23">
        <w:rPr>
          <w:rFonts w:ascii="Calibri" w:hAnsi="Calibri" w:cs="Calibri"/>
        </w:rPr>
        <w:t xml:space="preserve">, actualizados y </w:t>
      </w:r>
      <w:r w:rsidR="009A0F83" w:rsidRPr="00D41C23">
        <w:rPr>
          <w:rFonts w:ascii="Calibri" w:hAnsi="Calibri" w:cs="Calibri"/>
        </w:rPr>
        <w:t xml:space="preserve">en los cuales se contacte </w:t>
      </w:r>
    </w:p>
    <w:p w14:paraId="2837B751" w14:textId="16AC5B19" w:rsidR="002D1C35" w:rsidRDefault="009A0F83" w:rsidP="001320DD">
      <w:pPr>
        <w:spacing w:line="276" w:lineRule="auto"/>
        <w:ind w:left="720"/>
        <w:jc w:val="both"/>
        <w:rPr>
          <w:rFonts w:ascii="Calibri" w:hAnsi="Calibri" w:cs="Calibri"/>
        </w:rPr>
      </w:pPr>
      <w:r w:rsidRPr="00D41C23">
        <w:rPr>
          <w:rFonts w:ascii="Calibri" w:hAnsi="Calibri" w:cs="Calibri"/>
        </w:rPr>
        <w:t xml:space="preserve">al productor </w:t>
      </w:r>
      <w:r w:rsidR="00DB610D">
        <w:rPr>
          <w:rFonts w:ascii="Calibri" w:hAnsi="Calibri" w:cs="Calibri"/>
        </w:rPr>
        <w:t xml:space="preserve">o la persona jurídica </w:t>
      </w:r>
      <w:r w:rsidRPr="00D41C23">
        <w:rPr>
          <w:rFonts w:ascii="Calibri" w:hAnsi="Calibri" w:cs="Calibri"/>
        </w:rPr>
        <w:t xml:space="preserve">de manera </w:t>
      </w:r>
      <w:r w:rsidR="00B65D91" w:rsidRPr="00D41C23">
        <w:rPr>
          <w:rFonts w:ascii="Calibri" w:hAnsi="Calibri" w:cs="Calibri"/>
        </w:rPr>
        <w:t>expedita.</w:t>
      </w:r>
      <w:bookmarkEnd w:id="0"/>
      <w:bookmarkEnd w:id="1"/>
    </w:p>
    <w:sectPr w:rsidR="002D1C35" w:rsidSect="00403DE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31BB2" w14:textId="77777777" w:rsidR="00072D7F" w:rsidRDefault="00072D7F" w:rsidP="00C45434">
      <w:r>
        <w:separator/>
      </w:r>
    </w:p>
  </w:endnote>
  <w:endnote w:type="continuationSeparator" w:id="0">
    <w:p w14:paraId="154ED1A0" w14:textId="77777777" w:rsidR="00072D7F" w:rsidRDefault="00072D7F" w:rsidP="00C45434">
      <w:r>
        <w:continuationSeparator/>
      </w:r>
    </w:p>
  </w:endnote>
  <w:endnote w:type="continuationNotice" w:id="1">
    <w:p w14:paraId="45703F4E" w14:textId="77777777" w:rsidR="00072D7F" w:rsidRDefault="00072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64E58" w14:textId="77777777" w:rsidR="00072D7F" w:rsidRDefault="00072D7F" w:rsidP="00C45434">
      <w:r>
        <w:separator/>
      </w:r>
    </w:p>
  </w:footnote>
  <w:footnote w:type="continuationSeparator" w:id="0">
    <w:p w14:paraId="764AAAAE" w14:textId="77777777" w:rsidR="00072D7F" w:rsidRDefault="00072D7F" w:rsidP="00C45434">
      <w:r>
        <w:continuationSeparator/>
      </w:r>
    </w:p>
  </w:footnote>
  <w:footnote w:type="continuationNotice" w:id="1">
    <w:p w14:paraId="1AFD185C" w14:textId="77777777" w:rsidR="00072D7F" w:rsidRDefault="00072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2D7F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B3"/>
    <w:rsid w:val="000F57C1"/>
    <w:rsid w:val="000F5C1E"/>
    <w:rsid w:val="000F7D8E"/>
    <w:rsid w:val="0010017A"/>
    <w:rsid w:val="00100DAE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3DE0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2BCF"/>
    <w:rsid w:val="00483205"/>
    <w:rsid w:val="00484374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432F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F0667"/>
    <w:rsid w:val="009F1618"/>
    <w:rsid w:val="009F1626"/>
    <w:rsid w:val="009F1B5F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C1ED12D8C9ED46A0A5542C36C8B937" ma:contentTypeVersion="10" ma:contentTypeDescription="Crear nuevo documento." ma:contentTypeScope="" ma:versionID="ffa217cd43f65eb18c0215b9455a1b9e">
  <xsd:schema xmlns:xsd="http://www.w3.org/2001/XMLSchema" xmlns:xs="http://www.w3.org/2001/XMLSchema" xmlns:p="http://schemas.microsoft.com/office/2006/metadata/properties" xmlns:ns2="9d42afa5-c8c3-40c2-93b0-348831edd0f2" xmlns:ns3="514a7f24-8a13-4bb3-9ad7-75dc28b5588c" targetNamespace="http://schemas.microsoft.com/office/2006/metadata/properties" ma:root="true" ma:fieldsID="772291fb67f93d138d2ca6aedb394a03" ns2:_="" ns3:_="">
    <xsd:import namespace="9d42afa5-c8c3-40c2-93b0-348831edd0f2"/>
    <xsd:import namespace="514a7f24-8a13-4bb3-9ad7-75dc28b55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afa5-c8c3-40c2-93b0-348831edd0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24-8a13-4bb3-9ad7-75dc28b5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A08C98-6F1B-41CD-9D88-AB950FF6CB62}"/>
</file>

<file path=customXml/itemProps3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</ds:schemaRefs>
</ds:datastoreItem>
</file>

<file path=customXml/itemProps4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79C6CD-CC91-4EB7-8ADC-707487AC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2afa5-c8c3-40c2-93b0-348831edd0f2"/>
    <ds:schemaRef ds:uri="514a7f24-8a13-4bb3-9ad7-75dc28b55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45EAD8F-37FE-47C8-8559-79E4E3D5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4069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Maria Juliana Cortes Baquero</cp:lastModifiedBy>
  <cp:revision>13</cp:revision>
  <cp:lastPrinted>2020-06-23T22:01:00Z</cp:lastPrinted>
  <dcterms:created xsi:type="dcterms:W3CDTF">2020-06-19T20:43:00Z</dcterms:created>
  <dcterms:modified xsi:type="dcterms:W3CDTF">2020-06-23T22:12:00Z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  <property fmtid="{D5CDD505-2E9C-101B-9397-08002B2CF9AE}" pid="13" name="_ReviewingToolsShownOnce">
    <vt:lpwstr/>
  </property>
</Properties>
</file>